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3114FF" w14:textId="64C82D05" w:rsidR="00FC203C" w:rsidRPr="0009786B" w:rsidRDefault="00FC203C" w:rsidP="00FC203C">
      <w:pPr>
        <w:spacing w:after="0" w:line="240" w:lineRule="auto"/>
        <w:jc w:val="center"/>
        <w:outlineLvl w:val="0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Zarządzenie Nr 0050/</w:t>
      </w:r>
      <w:r w:rsidR="007D1287">
        <w:rPr>
          <w:rFonts w:ascii="Calibri" w:eastAsia="Times New Roman" w:hAnsi="Calibri" w:cs="Calibri"/>
          <w:sz w:val="28"/>
          <w:szCs w:val="28"/>
          <w:lang w:eastAsia="pl-PL"/>
        </w:rPr>
        <w:t>4</w:t>
      </w:r>
      <w:r w:rsidR="00174598">
        <w:rPr>
          <w:rFonts w:ascii="Calibri" w:eastAsia="Times New Roman" w:hAnsi="Calibri" w:cs="Calibri"/>
          <w:sz w:val="28"/>
          <w:szCs w:val="28"/>
          <w:lang w:eastAsia="pl-PL"/>
        </w:rPr>
        <w:t>1</w:t>
      </w:r>
      <w:r w:rsidR="008C17D6">
        <w:rPr>
          <w:rFonts w:ascii="Calibri" w:eastAsia="Times New Roman" w:hAnsi="Calibri" w:cs="Calibri"/>
          <w:sz w:val="28"/>
          <w:szCs w:val="28"/>
          <w:lang w:eastAsia="pl-PL"/>
        </w:rPr>
        <w:t>4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/2024</w:t>
      </w:r>
    </w:p>
    <w:p w14:paraId="06FF5EAB" w14:textId="77777777" w:rsidR="00FC203C" w:rsidRPr="0009786B" w:rsidRDefault="00FC203C" w:rsidP="00FC203C">
      <w:pPr>
        <w:spacing w:after="0" w:line="240" w:lineRule="auto"/>
        <w:jc w:val="center"/>
        <w:outlineLvl w:val="0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Prezydenta Miasta Rzeszowa</w:t>
      </w:r>
    </w:p>
    <w:p w14:paraId="0DDF8C68" w14:textId="1A14C8F2" w:rsidR="00FC203C" w:rsidRPr="0009786B" w:rsidRDefault="00FC203C" w:rsidP="00FC203C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z dnia </w:t>
      </w:r>
      <w:r w:rsidR="003C2EEA"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29 lipca 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2024 r.</w:t>
      </w:r>
    </w:p>
    <w:p w14:paraId="541A33CB" w14:textId="77777777" w:rsidR="00FC203C" w:rsidRPr="0009786B" w:rsidRDefault="00FC203C" w:rsidP="00FC203C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0C41CD90" w14:textId="77777777" w:rsidR="00FC203C" w:rsidRPr="0009786B" w:rsidRDefault="00FC203C" w:rsidP="00FC203C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5377C67B" w14:textId="64506930" w:rsidR="00FC203C" w:rsidRPr="0009786B" w:rsidRDefault="00FC203C" w:rsidP="00FC203C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w sprawie powierzenia stanowiska dyrektora</w:t>
      </w:r>
      <w:bookmarkStart w:id="0" w:name="_Hlk157082602"/>
      <w:r w:rsidR="00462684"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="000B1B48">
        <w:rPr>
          <w:rFonts w:ascii="Calibri" w:eastAsia="Times New Roman" w:hAnsi="Calibri" w:cs="Calibri"/>
          <w:sz w:val="28"/>
          <w:szCs w:val="28"/>
          <w:lang w:eastAsia="pl-PL"/>
        </w:rPr>
        <w:t xml:space="preserve">Szkoły Podstawowej Nr </w:t>
      </w:r>
      <w:r w:rsidR="008C17D6">
        <w:rPr>
          <w:rFonts w:ascii="Calibri" w:eastAsia="Times New Roman" w:hAnsi="Calibri" w:cs="Calibri"/>
          <w:sz w:val="28"/>
          <w:szCs w:val="28"/>
          <w:lang w:eastAsia="pl-PL"/>
        </w:rPr>
        <w:t>9</w:t>
      </w:r>
      <w:r w:rsidR="000B1B48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w Rzeszowie</w:t>
      </w:r>
      <w:bookmarkEnd w:id="0"/>
    </w:p>
    <w:p w14:paraId="35064D3A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4DCD7D2A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5F479EF4" w14:textId="205A61BF" w:rsidR="00FC203C" w:rsidRPr="0009786B" w:rsidRDefault="00FC203C" w:rsidP="00FC203C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Działając na podstawie art. 30 ust. 1 ustawy z dnia 8 marca 1990 r. o samorządzie gminnym (Dz. U. z 202</w:t>
      </w:r>
      <w:r w:rsidR="005A5252" w:rsidRPr="0009786B">
        <w:rPr>
          <w:rFonts w:ascii="Calibri" w:eastAsia="Times New Roman" w:hAnsi="Calibri" w:cs="Calibri"/>
          <w:sz w:val="28"/>
          <w:szCs w:val="28"/>
          <w:lang w:eastAsia="pl-PL"/>
        </w:rPr>
        <w:t>4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r., poz. </w:t>
      </w:r>
      <w:r w:rsidR="005A5252" w:rsidRPr="0009786B">
        <w:rPr>
          <w:rFonts w:ascii="Calibri" w:eastAsia="Times New Roman" w:hAnsi="Calibri" w:cs="Calibri"/>
          <w:sz w:val="28"/>
          <w:szCs w:val="28"/>
          <w:lang w:eastAsia="pl-PL"/>
        </w:rPr>
        <w:t>609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z </w:t>
      </w:r>
      <w:proofErr w:type="spellStart"/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późn</w:t>
      </w:r>
      <w:proofErr w:type="spellEnd"/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. zm.) oraz art. 62 ust. 1 i art. 63 ust. 1, 10 i 21 ustawy z dnia 14 grudnia 2016 r. Prawo oświatowe (Dz. U. z 202</w:t>
      </w:r>
      <w:r w:rsidR="003C2EEA" w:rsidRPr="0009786B">
        <w:rPr>
          <w:rFonts w:ascii="Calibri" w:eastAsia="Times New Roman" w:hAnsi="Calibri" w:cs="Calibri"/>
          <w:sz w:val="28"/>
          <w:szCs w:val="28"/>
          <w:lang w:eastAsia="pl-PL"/>
        </w:rPr>
        <w:t>4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r., poz. </w:t>
      </w:r>
      <w:r w:rsidR="003C2EEA" w:rsidRPr="0009786B">
        <w:rPr>
          <w:rFonts w:ascii="Calibri" w:eastAsia="Times New Roman" w:hAnsi="Calibri" w:cs="Calibri"/>
          <w:sz w:val="28"/>
          <w:szCs w:val="28"/>
          <w:lang w:eastAsia="pl-PL"/>
        </w:rPr>
        <w:t>737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z </w:t>
      </w:r>
      <w:proofErr w:type="spellStart"/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późn</w:t>
      </w:r>
      <w:proofErr w:type="spellEnd"/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. zm.), zarządza się, co następuje:</w:t>
      </w:r>
    </w:p>
    <w:p w14:paraId="59A9E9A8" w14:textId="77777777" w:rsidR="00FC203C" w:rsidRPr="0009786B" w:rsidRDefault="00FC203C" w:rsidP="00FC203C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6675A4E6" w14:textId="77777777" w:rsidR="00FC203C" w:rsidRPr="0009786B" w:rsidRDefault="00FC203C" w:rsidP="00FC203C">
      <w:pPr>
        <w:tabs>
          <w:tab w:val="left" w:pos="2717"/>
        </w:tabs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4A4407B6" w14:textId="77777777" w:rsidR="00FC203C" w:rsidRPr="0009786B" w:rsidRDefault="00FC203C" w:rsidP="00FC203C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§ 1</w:t>
      </w:r>
    </w:p>
    <w:p w14:paraId="2EE8AA22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2ED3AC1A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097E1B72" w14:textId="2508FD7B" w:rsidR="00FC203C" w:rsidRPr="0009786B" w:rsidRDefault="00FC203C" w:rsidP="00FC203C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Powierza się </w:t>
      </w:r>
      <w:r w:rsidR="003A54C7">
        <w:rPr>
          <w:rFonts w:ascii="Calibri" w:eastAsia="Times New Roman" w:hAnsi="Calibri" w:cs="Calibri"/>
          <w:sz w:val="28"/>
          <w:szCs w:val="28"/>
          <w:lang w:eastAsia="pl-PL"/>
        </w:rPr>
        <w:t xml:space="preserve">Pani </w:t>
      </w:r>
      <w:r w:rsidR="008C17D6">
        <w:rPr>
          <w:rFonts w:ascii="Calibri" w:eastAsia="Times New Roman" w:hAnsi="Calibri" w:cs="Calibri"/>
          <w:sz w:val="28"/>
          <w:szCs w:val="28"/>
          <w:lang w:eastAsia="pl-PL"/>
        </w:rPr>
        <w:t>Annie Skibie</w:t>
      </w:r>
      <w:r w:rsidR="003A54C7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stanowisko dyrektora </w:t>
      </w:r>
      <w:r w:rsidR="007F3E82">
        <w:rPr>
          <w:rFonts w:ascii="Calibri" w:eastAsia="Times New Roman" w:hAnsi="Calibri" w:cs="Calibri"/>
          <w:sz w:val="28"/>
          <w:szCs w:val="28"/>
          <w:lang w:eastAsia="pl-PL"/>
        </w:rPr>
        <w:t xml:space="preserve">Szkoły Podstawowej Nr </w:t>
      </w:r>
      <w:r w:rsidR="008C17D6">
        <w:rPr>
          <w:rFonts w:ascii="Calibri" w:eastAsia="Times New Roman" w:hAnsi="Calibri" w:cs="Calibri"/>
          <w:sz w:val="28"/>
          <w:szCs w:val="28"/>
          <w:lang w:eastAsia="pl-PL"/>
        </w:rPr>
        <w:t>9</w:t>
      </w:r>
      <w:r w:rsidR="0009786B"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w</w:t>
      </w:r>
      <w:r w:rsidR="003C2EEA" w:rsidRPr="0009786B">
        <w:rPr>
          <w:rFonts w:ascii="Calibri" w:eastAsia="Times New Roman" w:hAnsi="Calibri" w:cs="Calibri"/>
          <w:sz w:val="28"/>
          <w:szCs w:val="28"/>
          <w:lang w:eastAsia="pl-PL"/>
        </w:rPr>
        <w:t> 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Rzeszowie na okres od </w:t>
      </w:r>
      <w:r w:rsidR="003C2EEA" w:rsidRPr="0009786B">
        <w:rPr>
          <w:rFonts w:ascii="Calibri" w:eastAsia="Times New Roman" w:hAnsi="Calibri" w:cs="Calibri"/>
          <w:sz w:val="28"/>
          <w:szCs w:val="28"/>
          <w:lang w:eastAsia="pl-PL"/>
        </w:rPr>
        <w:t>1 września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2024 roku do 31 sierpnia 202</w:t>
      </w:r>
      <w:r w:rsidR="003C2EEA" w:rsidRPr="0009786B">
        <w:rPr>
          <w:rFonts w:ascii="Calibri" w:eastAsia="Times New Roman" w:hAnsi="Calibri" w:cs="Calibri"/>
          <w:sz w:val="28"/>
          <w:szCs w:val="28"/>
          <w:lang w:eastAsia="pl-PL"/>
        </w:rPr>
        <w:t>9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roku.</w:t>
      </w:r>
    </w:p>
    <w:p w14:paraId="45EF8828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bookmarkStart w:id="1" w:name="_GoBack"/>
      <w:bookmarkEnd w:id="1"/>
    </w:p>
    <w:p w14:paraId="114732A9" w14:textId="77777777" w:rsidR="00FC203C" w:rsidRPr="0009786B" w:rsidRDefault="00FC203C" w:rsidP="00FC203C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§ 2</w:t>
      </w:r>
    </w:p>
    <w:p w14:paraId="736F45D9" w14:textId="77777777" w:rsidR="00FC203C" w:rsidRPr="0009786B" w:rsidRDefault="00FC203C" w:rsidP="00FC203C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0ED7887A" w14:textId="77777777" w:rsidR="00FC203C" w:rsidRPr="0009786B" w:rsidRDefault="00FC203C" w:rsidP="00FC203C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7D9B607F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Zarządzenie wchodzi w życie z dniem podpisania.</w:t>
      </w:r>
    </w:p>
    <w:p w14:paraId="4CD1E079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2A9D5102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0E37E697" w14:textId="77777777" w:rsidR="003C2EEA" w:rsidRPr="0009786B" w:rsidRDefault="003C2EEA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70398567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69BFABCA" w14:textId="77777777" w:rsidR="00FC203C" w:rsidRPr="0009786B" w:rsidRDefault="00FC203C" w:rsidP="00FC203C">
      <w:pPr>
        <w:spacing w:after="0" w:line="240" w:lineRule="auto"/>
        <w:ind w:left="5670"/>
        <w:jc w:val="center"/>
        <w:rPr>
          <w:rFonts w:ascii="Calibri" w:hAnsi="Calibri" w:cs="Calibri"/>
          <w:sz w:val="28"/>
          <w:szCs w:val="28"/>
        </w:rPr>
      </w:pPr>
      <w:r w:rsidRPr="0009786B">
        <w:rPr>
          <w:rFonts w:ascii="Calibri" w:hAnsi="Calibri" w:cs="Calibri"/>
          <w:sz w:val="28"/>
          <w:szCs w:val="28"/>
        </w:rPr>
        <w:t>Prezydent Miasta Rzeszowa</w:t>
      </w:r>
    </w:p>
    <w:p w14:paraId="792E4975" w14:textId="77777777" w:rsidR="00FC203C" w:rsidRPr="0009786B" w:rsidRDefault="00FC203C" w:rsidP="00FC203C">
      <w:pPr>
        <w:spacing w:after="0" w:line="240" w:lineRule="auto"/>
        <w:ind w:left="5812"/>
        <w:jc w:val="center"/>
        <w:outlineLvl w:val="0"/>
        <w:rPr>
          <w:rFonts w:ascii="Calibri" w:hAnsi="Calibri" w:cs="Calibri"/>
          <w:sz w:val="28"/>
          <w:szCs w:val="28"/>
        </w:rPr>
      </w:pPr>
    </w:p>
    <w:p w14:paraId="7FC50EFA" w14:textId="77777777" w:rsidR="00FC203C" w:rsidRPr="0009786B" w:rsidRDefault="00FC203C" w:rsidP="00FC203C">
      <w:pPr>
        <w:spacing w:after="0" w:line="240" w:lineRule="auto"/>
        <w:ind w:left="5812"/>
        <w:jc w:val="center"/>
        <w:outlineLvl w:val="0"/>
        <w:rPr>
          <w:rFonts w:ascii="Calibri" w:hAnsi="Calibri" w:cs="Calibri"/>
          <w:sz w:val="28"/>
          <w:szCs w:val="28"/>
        </w:rPr>
      </w:pPr>
      <w:r w:rsidRPr="0009786B">
        <w:rPr>
          <w:rFonts w:ascii="Calibri" w:hAnsi="Calibri" w:cs="Calibri"/>
          <w:sz w:val="28"/>
          <w:szCs w:val="28"/>
        </w:rPr>
        <w:t>Konrad Fijołek</w:t>
      </w:r>
    </w:p>
    <w:p w14:paraId="45DC883A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sectPr w:rsidR="00FC203C" w:rsidRPr="000978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322"/>
    <w:rsid w:val="000054E9"/>
    <w:rsid w:val="00017FCD"/>
    <w:rsid w:val="000204F4"/>
    <w:rsid w:val="0009786B"/>
    <w:rsid w:val="000B1B48"/>
    <w:rsid w:val="00174598"/>
    <w:rsid w:val="00221BEB"/>
    <w:rsid w:val="002C3CA1"/>
    <w:rsid w:val="003A54C7"/>
    <w:rsid w:val="003C2EEA"/>
    <w:rsid w:val="00462684"/>
    <w:rsid w:val="00482342"/>
    <w:rsid w:val="005A5252"/>
    <w:rsid w:val="0064598E"/>
    <w:rsid w:val="00714777"/>
    <w:rsid w:val="007301BA"/>
    <w:rsid w:val="00780FEA"/>
    <w:rsid w:val="007C7F19"/>
    <w:rsid w:val="007D1287"/>
    <w:rsid w:val="007E7A15"/>
    <w:rsid w:val="007F3E82"/>
    <w:rsid w:val="00893054"/>
    <w:rsid w:val="008C17D6"/>
    <w:rsid w:val="00917492"/>
    <w:rsid w:val="00931C5D"/>
    <w:rsid w:val="009570B9"/>
    <w:rsid w:val="00982870"/>
    <w:rsid w:val="009D38DA"/>
    <w:rsid w:val="00B116CE"/>
    <w:rsid w:val="00BE76BC"/>
    <w:rsid w:val="00CE2221"/>
    <w:rsid w:val="00D2451F"/>
    <w:rsid w:val="00DA489D"/>
    <w:rsid w:val="00E50F0E"/>
    <w:rsid w:val="00EF67D2"/>
    <w:rsid w:val="00F702AE"/>
    <w:rsid w:val="00F93322"/>
    <w:rsid w:val="00F97A77"/>
    <w:rsid w:val="00FC2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49021"/>
  <w15:chartTrackingRefBased/>
  <w15:docId w15:val="{B95FE124-D0A2-42F0-93E0-CA26312AF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D38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823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23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102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Przełożny Krystian</dc:creator>
  <cp:keywords/>
  <dc:description/>
  <cp:lastModifiedBy>Matuszewski Mateusz</cp:lastModifiedBy>
  <cp:revision>13</cp:revision>
  <cp:lastPrinted>2023-08-30T14:51:00Z</cp:lastPrinted>
  <dcterms:created xsi:type="dcterms:W3CDTF">2024-07-29T10:22:00Z</dcterms:created>
  <dcterms:modified xsi:type="dcterms:W3CDTF">2024-07-29T10:48:00Z</dcterms:modified>
</cp:coreProperties>
</file>